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249" w:rsidRPr="00F75249" w:rsidRDefault="00F75249" w:rsidP="00F75249">
      <w:pPr>
        <w:spacing w:line="480" w:lineRule="auto"/>
        <w:rPr>
          <w:rFonts w:ascii="Times New Roman" w:hAnsi="Times New Roman" w:cs="Times New Roman"/>
          <w:sz w:val="24"/>
          <w:szCs w:val="24"/>
          <w:shd w:val="clear" w:color="auto" w:fill="FFFFFF"/>
        </w:rPr>
      </w:pPr>
    </w:p>
    <w:p w:rsidR="00F75249" w:rsidRPr="00F75249" w:rsidRDefault="00F75249" w:rsidP="00F75249">
      <w:pPr>
        <w:spacing w:line="480" w:lineRule="auto"/>
        <w:rPr>
          <w:rFonts w:ascii="Times New Roman" w:hAnsi="Times New Roman" w:cs="Times New Roman"/>
          <w:sz w:val="24"/>
          <w:szCs w:val="24"/>
          <w:shd w:val="clear" w:color="auto" w:fill="FFFFFF"/>
        </w:rPr>
      </w:pPr>
    </w:p>
    <w:p w:rsidR="00F75249" w:rsidRPr="00F75249" w:rsidRDefault="00F75249" w:rsidP="00F75249">
      <w:pPr>
        <w:spacing w:line="480" w:lineRule="auto"/>
        <w:rPr>
          <w:rFonts w:ascii="Times New Roman" w:hAnsi="Times New Roman" w:cs="Times New Roman"/>
          <w:sz w:val="24"/>
          <w:szCs w:val="24"/>
          <w:shd w:val="clear" w:color="auto" w:fill="FFFFFF"/>
        </w:rPr>
      </w:pPr>
    </w:p>
    <w:p w:rsidR="00F75249" w:rsidRPr="00F75249" w:rsidRDefault="00F75249" w:rsidP="00F75249">
      <w:pPr>
        <w:spacing w:line="480" w:lineRule="auto"/>
        <w:rPr>
          <w:rFonts w:ascii="Times New Roman" w:hAnsi="Times New Roman" w:cs="Times New Roman"/>
          <w:sz w:val="24"/>
          <w:szCs w:val="24"/>
          <w:shd w:val="clear" w:color="auto" w:fill="FFFFFF"/>
        </w:rPr>
      </w:pPr>
    </w:p>
    <w:p w:rsidR="00F75249" w:rsidRPr="00F75249" w:rsidRDefault="00F75249" w:rsidP="00F75249">
      <w:pPr>
        <w:spacing w:line="480" w:lineRule="auto"/>
        <w:rPr>
          <w:rFonts w:ascii="Times New Roman" w:hAnsi="Times New Roman" w:cs="Times New Roman"/>
          <w:sz w:val="24"/>
          <w:szCs w:val="24"/>
          <w:shd w:val="clear" w:color="auto" w:fill="FFFFFF"/>
        </w:rPr>
      </w:pPr>
    </w:p>
    <w:p w:rsidR="00F75249" w:rsidRPr="00F75249" w:rsidRDefault="00F75249" w:rsidP="00F75249">
      <w:pPr>
        <w:spacing w:line="480" w:lineRule="auto"/>
        <w:rPr>
          <w:rFonts w:ascii="Times New Roman" w:hAnsi="Times New Roman" w:cs="Times New Roman"/>
          <w:sz w:val="24"/>
          <w:szCs w:val="24"/>
          <w:shd w:val="clear" w:color="auto" w:fill="FFFFFF"/>
        </w:rPr>
      </w:pPr>
    </w:p>
    <w:p w:rsidR="00F75249" w:rsidRPr="00F75249" w:rsidRDefault="00F75249" w:rsidP="00F75249">
      <w:pPr>
        <w:spacing w:line="480" w:lineRule="auto"/>
        <w:jc w:val="center"/>
        <w:rPr>
          <w:rFonts w:ascii="Times New Roman" w:hAnsi="Times New Roman" w:cs="Times New Roman"/>
          <w:sz w:val="24"/>
          <w:szCs w:val="24"/>
        </w:rPr>
      </w:pPr>
      <w:r w:rsidRPr="00F75249">
        <w:rPr>
          <w:rFonts w:ascii="Times New Roman" w:hAnsi="Times New Roman" w:cs="Times New Roman"/>
          <w:sz w:val="24"/>
          <w:szCs w:val="24"/>
        </w:rPr>
        <w:t>Historiography and Influence of History</w:t>
      </w:r>
    </w:p>
    <w:p w:rsidR="00F75249" w:rsidRPr="00F75249" w:rsidRDefault="00F75249" w:rsidP="00F75249">
      <w:pPr>
        <w:spacing w:line="480" w:lineRule="auto"/>
        <w:jc w:val="center"/>
        <w:rPr>
          <w:rFonts w:ascii="Times New Roman" w:hAnsi="Times New Roman" w:cs="Times New Roman"/>
          <w:sz w:val="24"/>
          <w:szCs w:val="24"/>
        </w:rPr>
      </w:pPr>
      <w:r w:rsidRPr="00F75249">
        <w:rPr>
          <w:rFonts w:ascii="Times New Roman" w:hAnsi="Times New Roman" w:cs="Times New Roman"/>
          <w:sz w:val="24"/>
          <w:szCs w:val="24"/>
        </w:rPr>
        <w:t>Name of Student</w:t>
      </w:r>
    </w:p>
    <w:p w:rsidR="00F75249" w:rsidRPr="00F75249" w:rsidRDefault="00F75249" w:rsidP="00F75249">
      <w:pPr>
        <w:spacing w:line="480" w:lineRule="auto"/>
        <w:jc w:val="center"/>
        <w:rPr>
          <w:rFonts w:ascii="Times New Roman" w:hAnsi="Times New Roman" w:cs="Times New Roman"/>
          <w:sz w:val="24"/>
          <w:szCs w:val="24"/>
        </w:rPr>
      </w:pPr>
      <w:r w:rsidRPr="00F75249">
        <w:rPr>
          <w:rFonts w:ascii="Times New Roman" w:hAnsi="Times New Roman" w:cs="Times New Roman"/>
          <w:sz w:val="24"/>
          <w:szCs w:val="24"/>
        </w:rPr>
        <w:t>Name of Institution</w:t>
      </w:r>
    </w:p>
    <w:p w:rsidR="00F75249" w:rsidRPr="00F75249" w:rsidRDefault="00F75249" w:rsidP="00F75249">
      <w:pPr>
        <w:spacing w:line="480" w:lineRule="auto"/>
        <w:jc w:val="center"/>
        <w:rPr>
          <w:rFonts w:ascii="Times New Roman" w:hAnsi="Times New Roman" w:cs="Times New Roman"/>
          <w:sz w:val="24"/>
          <w:szCs w:val="24"/>
          <w:shd w:val="clear" w:color="auto" w:fill="FFFFFF"/>
        </w:rPr>
      </w:pPr>
      <w:r w:rsidRPr="00F75249">
        <w:rPr>
          <w:rFonts w:ascii="Times New Roman" w:hAnsi="Times New Roman" w:cs="Times New Roman"/>
          <w:sz w:val="24"/>
          <w:szCs w:val="24"/>
        </w:rPr>
        <w:t>Date</w:t>
      </w:r>
      <w:r w:rsidRPr="00F75249">
        <w:rPr>
          <w:rFonts w:ascii="Times New Roman" w:hAnsi="Times New Roman" w:cs="Times New Roman"/>
          <w:sz w:val="24"/>
          <w:szCs w:val="24"/>
          <w:shd w:val="clear" w:color="auto" w:fill="FFFFFF"/>
        </w:rPr>
        <w:t xml:space="preserve"> </w:t>
      </w:r>
      <w:r w:rsidRPr="00F75249">
        <w:rPr>
          <w:rFonts w:ascii="Times New Roman" w:hAnsi="Times New Roman" w:cs="Times New Roman"/>
          <w:sz w:val="24"/>
          <w:szCs w:val="24"/>
          <w:shd w:val="clear" w:color="auto" w:fill="FFFFFF"/>
        </w:rPr>
        <w:br w:type="page"/>
      </w:r>
    </w:p>
    <w:p w:rsidR="00987CA7" w:rsidRPr="00F75249" w:rsidRDefault="00987CA7" w:rsidP="00F75249">
      <w:pPr>
        <w:spacing w:line="480" w:lineRule="auto"/>
        <w:rPr>
          <w:rFonts w:ascii="Times New Roman" w:hAnsi="Times New Roman" w:cs="Times New Roman"/>
          <w:sz w:val="24"/>
          <w:szCs w:val="24"/>
          <w:shd w:val="clear" w:color="auto" w:fill="FFFFFF"/>
        </w:rPr>
      </w:pPr>
      <w:r w:rsidRPr="00F75249">
        <w:rPr>
          <w:rFonts w:ascii="Times New Roman" w:hAnsi="Times New Roman" w:cs="Times New Roman"/>
          <w:sz w:val="24"/>
          <w:szCs w:val="24"/>
          <w:shd w:val="clear" w:color="auto" w:fill="FFFFFF"/>
        </w:rPr>
        <w:lastRenderedPageBreak/>
        <w:t xml:space="preserve">What is historiography? </w:t>
      </w:r>
    </w:p>
    <w:p w:rsidR="00987CA7" w:rsidRPr="00F75249" w:rsidRDefault="00987CA7" w:rsidP="00F75249">
      <w:pPr>
        <w:spacing w:line="480" w:lineRule="auto"/>
        <w:ind w:firstLine="720"/>
        <w:rPr>
          <w:rFonts w:ascii="Times New Roman" w:hAnsi="Times New Roman" w:cs="Times New Roman"/>
          <w:sz w:val="24"/>
          <w:szCs w:val="24"/>
          <w:shd w:val="clear" w:color="auto" w:fill="FFFFFF"/>
        </w:rPr>
      </w:pPr>
      <w:r w:rsidRPr="00F75249">
        <w:rPr>
          <w:rFonts w:ascii="Times New Roman" w:hAnsi="Times New Roman" w:cs="Times New Roman"/>
          <w:sz w:val="24"/>
          <w:szCs w:val="24"/>
          <w:shd w:val="clear" w:color="auto" w:fill="FFFFFF"/>
        </w:rPr>
        <w:t xml:space="preserve">Historiography is the body of literature on a particular historical subject. They provide grounds to add to or alter by correcting historical context. </w:t>
      </w:r>
    </w:p>
    <w:p w:rsidR="00987CA7" w:rsidRPr="00F75249" w:rsidRDefault="00987CA7" w:rsidP="00F75249">
      <w:pPr>
        <w:spacing w:line="480" w:lineRule="auto"/>
        <w:rPr>
          <w:rFonts w:ascii="Times New Roman" w:hAnsi="Times New Roman" w:cs="Times New Roman"/>
          <w:sz w:val="24"/>
          <w:szCs w:val="24"/>
          <w:shd w:val="clear" w:color="auto" w:fill="FFFFFF"/>
        </w:rPr>
      </w:pPr>
      <w:r w:rsidRPr="00F75249">
        <w:rPr>
          <w:rFonts w:ascii="Times New Roman" w:hAnsi="Times New Roman" w:cs="Times New Roman"/>
          <w:sz w:val="24"/>
          <w:szCs w:val="24"/>
          <w:shd w:val="clear" w:color="auto" w:fill="FFFFFF"/>
        </w:rPr>
        <w:t xml:space="preserve">Why is it important to know what past historians wrote? </w:t>
      </w:r>
    </w:p>
    <w:p w:rsidR="00987CA7" w:rsidRPr="00F75249" w:rsidRDefault="00987CA7" w:rsidP="00F75249">
      <w:pPr>
        <w:spacing w:line="480" w:lineRule="auto"/>
        <w:ind w:firstLine="720"/>
        <w:rPr>
          <w:rFonts w:ascii="Times New Roman" w:hAnsi="Times New Roman" w:cs="Times New Roman"/>
          <w:sz w:val="24"/>
          <w:szCs w:val="24"/>
          <w:shd w:val="clear" w:color="auto" w:fill="FFFFFF"/>
        </w:rPr>
      </w:pPr>
      <w:r w:rsidRPr="00F75249">
        <w:rPr>
          <w:rFonts w:ascii="Times New Roman" w:hAnsi="Times New Roman" w:cs="Times New Roman"/>
          <w:sz w:val="24"/>
          <w:szCs w:val="24"/>
          <w:shd w:val="clear" w:color="auto" w:fill="FFFFFF"/>
        </w:rPr>
        <w:t xml:space="preserve">Knowing what the historians wrote allows for provides critical information about the questions the historians asked, how they went about asking them, and what answers they found. </w:t>
      </w:r>
      <w:r w:rsidR="00A54BAD" w:rsidRPr="00F75249">
        <w:rPr>
          <w:rFonts w:ascii="Times New Roman" w:hAnsi="Times New Roman" w:cs="Times New Roman"/>
          <w:sz w:val="24"/>
          <w:szCs w:val="24"/>
          <w:shd w:val="clear" w:color="auto" w:fill="FFFFFF"/>
        </w:rPr>
        <w:t xml:space="preserve">Understanding of these aspects provides meaningful ways by which to understand the context behind the contributions of the historian towards the historical event. Knowing and understanding is also a critical step towards gaining the full concept of history and proving authority for either an individual or a collective, to introduce new or correct old questioning criteria on the topic. </w:t>
      </w:r>
    </w:p>
    <w:p w:rsidR="00000000" w:rsidRPr="00F75249" w:rsidRDefault="00987CA7" w:rsidP="00F75249">
      <w:pPr>
        <w:spacing w:line="480" w:lineRule="auto"/>
        <w:rPr>
          <w:rFonts w:ascii="Times New Roman" w:hAnsi="Times New Roman" w:cs="Times New Roman"/>
          <w:sz w:val="24"/>
          <w:szCs w:val="24"/>
          <w:shd w:val="clear" w:color="auto" w:fill="FFFFFF"/>
        </w:rPr>
      </w:pPr>
      <w:r w:rsidRPr="00F75249">
        <w:rPr>
          <w:rFonts w:ascii="Times New Roman" w:hAnsi="Times New Roman" w:cs="Times New Roman"/>
          <w:sz w:val="24"/>
          <w:szCs w:val="24"/>
          <w:shd w:val="clear" w:color="auto" w:fill="FFFFFF"/>
        </w:rPr>
        <w:t>How does the study of historiography help towards the discipline of history? </w:t>
      </w:r>
    </w:p>
    <w:p w:rsidR="00987CA7" w:rsidRPr="00F75249" w:rsidRDefault="00987CA7" w:rsidP="00F75249">
      <w:pPr>
        <w:spacing w:line="480" w:lineRule="auto"/>
        <w:ind w:firstLine="720"/>
        <w:rPr>
          <w:rFonts w:ascii="Times New Roman" w:hAnsi="Times New Roman" w:cs="Times New Roman"/>
          <w:sz w:val="24"/>
          <w:szCs w:val="24"/>
          <w:shd w:val="clear" w:color="auto" w:fill="FFFFFF"/>
        </w:rPr>
      </w:pPr>
      <w:r w:rsidRPr="00F75249">
        <w:rPr>
          <w:rFonts w:ascii="Times New Roman" w:hAnsi="Times New Roman" w:cs="Times New Roman"/>
          <w:sz w:val="24"/>
          <w:szCs w:val="24"/>
          <w:shd w:val="clear" w:color="auto" w:fill="FFFFFF"/>
        </w:rPr>
        <w:t xml:space="preserve">The study of historiography provides a platform by which history can be reshaped by introducing new questions from the existing data on from new authoritative point of view, and with original authority. </w:t>
      </w:r>
      <w:r w:rsidR="00A54BAD" w:rsidRPr="00F75249">
        <w:rPr>
          <w:rFonts w:ascii="Times New Roman" w:hAnsi="Times New Roman" w:cs="Times New Roman"/>
          <w:sz w:val="24"/>
          <w:szCs w:val="24"/>
          <w:shd w:val="clear" w:color="auto" w:fill="FFFFFF"/>
        </w:rPr>
        <w:t xml:space="preserve">Understanding of the contributions of historian provides necessary grounds for adding on to, correcting, or changing the existing arguments that shaped history. This is possible by analysis of the weaknesses and strengths of the former argument. Historiography also allows those with vast authority on historical topics to value the process and arguments of those who made their arguments before, even when alteration of the context is necessary. Historiography also provides platform to question history, and platforms of the same, provided the </w:t>
      </w:r>
      <w:r w:rsidR="00780F5D" w:rsidRPr="00F75249">
        <w:rPr>
          <w:rFonts w:ascii="Times New Roman" w:hAnsi="Times New Roman" w:cs="Times New Roman"/>
          <w:sz w:val="24"/>
          <w:szCs w:val="24"/>
          <w:shd w:val="clear" w:color="auto" w:fill="FFFFFF"/>
        </w:rPr>
        <w:t xml:space="preserve">previous historians do not demonstrate adequate authority on the topic matter in question. Scholarship is fundamental towards the establishment and recollection of history. </w:t>
      </w:r>
      <w:r w:rsidR="00780F5D" w:rsidRPr="00F75249">
        <w:rPr>
          <w:rFonts w:ascii="Times New Roman" w:hAnsi="Times New Roman" w:cs="Times New Roman"/>
          <w:sz w:val="24"/>
          <w:szCs w:val="24"/>
          <w:shd w:val="clear" w:color="auto" w:fill="FFFFFF"/>
        </w:rPr>
        <w:lastRenderedPageBreak/>
        <w:t>Understanding historiography allows for analysis through specialized skill-set, which provides notable grounds by which to assess the situation and context at the time of formulating the historical aspect.</w:t>
      </w:r>
    </w:p>
    <w:sectPr w:rsidR="00987CA7" w:rsidRPr="00F75249" w:rsidSect="00F752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7D5E" w:rsidRDefault="00F77D5E" w:rsidP="00F75249">
      <w:pPr>
        <w:spacing w:after="0" w:line="240" w:lineRule="auto"/>
      </w:pPr>
      <w:r>
        <w:separator/>
      </w:r>
    </w:p>
  </w:endnote>
  <w:endnote w:type="continuationSeparator" w:id="1">
    <w:p w:rsidR="00F77D5E" w:rsidRDefault="00F77D5E" w:rsidP="00F752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7D5E" w:rsidRDefault="00F77D5E" w:rsidP="00F75249">
      <w:pPr>
        <w:spacing w:after="0" w:line="240" w:lineRule="auto"/>
      </w:pPr>
      <w:r>
        <w:separator/>
      </w:r>
    </w:p>
  </w:footnote>
  <w:footnote w:type="continuationSeparator" w:id="1">
    <w:p w:rsidR="00F77D5E" w:rsidRDefault="00F77D5E" w:rsidP="00F752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249" w:rsidRPr="00F75249" w:rsidRDefault="00F75249">
    <w:pPr>
      <w:pStyle w:val="Header"/>
      <w:jc w:val="right"/>
      <w:rPr>
        <w:rFonts w:ascii="Times New Roman" w:hAnsi="Times New Roman" w:cs="Times New Roman"/>
        <w:sz w:val="24"/>
      </w:rPr>
    </w:pPr>
    <w:r w:rsidRPr="00F75249">
      <w:rPr>
        <w:rFonts w:ascii="Times New Roman" w:hAnsi="Times New Roman" w:cs="Times New Roman"/>
        <w:sz w:val="24"/>
      </w:rPr>
      <w:t>HISTORIOGRAPHY AND INFLUENCE OF HISTORY</w:t>
    </w:r>
    <w:r w:rsidRPr="00F75249">
      <w:rPr>
        <w:rFonts w:ascii="Times New Roman" w:hAnsi="Times New Roman" w:cs="Times New Roman"/>
        <w:sz w:val="24"/>
      </w:rPr>
      <w:tab/>
    </w:r>
    <w:r w:rsidRPr="00F75249">
      <w:rPr>
        <w:rFonts w:ascii="Times New Roman" w:hAnsi="Times New Roman" w:cs="Times New Roman"/>
        <w:sz w:val="24"/>
      </w:rPr>
      <w:tab/>
    </w:r>
    <w:sdt>
      <w:sdtPr>
        <w:rPr>
          <w:rFonts w:ascii="Times New Roman" w:hAnsi="Times New Roman" w:cs="Times New Roman"/>
          <w:sz w:val="24"/>
        </w:rPr>
        <w:id w:val="270703751"/>
        <w:docPartObj>
          <w:docPartGallery w:val="Page Numbers (Top of Page)"/>
          <w:docPartUnique/>
        </w:docPartObj>
      </w:sdtPr>
      <w:sdtContent>
        <w:r w:rsidRPr="00F75249">
          <w:rPr>
            <w:rFonts w:ascii="Times New Roman" w:hAnsi="Times New Roman" w:cs="Times New Roman"/>
            <w:sz w:val="24"/>
          </w:rPr>
          <w:fldChar w:fldCharType="begin"/>
        </w:r>
        <w:r w:rsidRPr="00F75249">
          <w:rPr>
            <w:rFonts w:ascii="Times New Roman" w:hAnsi="Times New Roman" w:cs="Times New Roman"/>
            <w:sz w:val="24"/>
          </w:rPr>
          <w:instrText xml:space="preserve"> PAGE   \* MERGEFORMAT </w:instrText>
        </w:r>
        <w:r w:rsidRPr="00F75249">
          <w:rPr>
            <w:rFonts w:ascii="Times New Roman" w:hAnsi="Times New Roman" w:cs="Times New Roman"/>
            <w:sz w:val="24"/>
          </w:rPr>
          <w:fldChar w:fldCharType="separate"/>
        </w:r>
        <w:r>
          <w:rPr>
            <w:rFonts w:ascii="Times New Roman" w:hAnsi="Times New Roman" w:cs="Times New Roman"/>
            <w:noProof/>
            <w:sz w:val="24"/>
          </w:rPr>
          <w:t>3</w:t>
        </w:r>
        <w:r w:rsidRPr="00F75249">
          <w:rPr>
            <w:rFonts w:ascii="Times New Roman" w:hAnsi="Times New Roman" w:cs="Times New Roman"/>
            <w:sz w:val="24"/>
          </w:rPr>
          <w:fldChar w:fldCharType="end"/>
        </w:r>
      </w:sdtContent>
    </w:sdt>
  </w:p>
  <w:p w:rsidR="00F75249" w:rsidRPr="00F75249" w:rsidRDefault="00F75249">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249" w:rsidRPr="00F75249" w:rsidRDefault="00F75249">
    <w:pPr>
      <w:pStyle w:val="Header"/>
      <w:jc w:val="right"/>
      <w:rPr>
        <w:rFonts w:ascii="Times New Roman" w:hAnsi="Times New Roman" w:cs="Times New Roman"/>
        <w:sz w:val="24"/>
      </w:rPr>
    </w:pPr>
    <w:r w:rsidRPr="00F75249">
      <w:rPr>
        <w:rFonts w:ascii="Times New Roman" w:hAnsi="Times New Roman" w:cs="Times New Roman"/>
        <w:sz w:val="24"/>
      </w:rPr>
      <w:t xml:space="preserve">Running Head: HISTORIOGRAPHY AND INFLUENCE OF HISTORY </w:t>
    </w:r>
    <w:r w:rsidRPr="00F75249">
      <w:rPr>
        <w:rFonts w:ascii="Times New Roman" w:hAnsi="Times New Roman" w:cs="Times New Roman"/>
        <w:sz w:val="24"/>
      </w:rPr>
      <w:tab/>
    </w:r>
    <w:sdt>
      <w:sdtPr>
        <w:rPr>
          <w:rFonts w:ascii="Times New Roman" w:hAnsi="Times New Roman" w:cs="Times New Roman"/>
          <w:sz w:val="24"/>
        </w:rPr>
        <w:id w:val="270703796"/>
        <w:docPartObj>
          <w:docPartGallery w:val="Page Numbers (Top of Page)"/>
          <w:docPartUnique/>
        </w:docPartObj>
      </w:sdtPr>
      <w:sdtContent>
        <w:r w:rsidRPr="00F75249">
          <w:rPr>
            <w:rFonts w:ascii="Times New Roman" w:hAnsi="Times New Roman" w:cs="Times New Roman"/>
            <w:sz w:val="24"/>
          </w:rPr>
          <w:fldChar w:fldCharType="begin"/>
        </w:r>
        <w:r w:rsidRPr="00F75249">
          <w:rPr>
            <w:rFonts w:ascii="Times New Roman" w:hAnsi="Times New Roman" w:cs="Times New Roman"/>
            <w:sz w:val="24"/>
          </w:rPr>
          <w:instrText xml:space="preserve"> PAGE   \* MERGEFORMAT </w:instrText>
        </w:r>
        <w:r w:rsidRPr="00F75249">
          <w:rPr>
            <w:rFonts w:ascii="Times New Roman" w:hAnsi="Times New Roman" w:cs="Times New Roman"/>
            <w:sz w:val="24"/>
          </w:rPr>
          <w:fldChar w:fldCharType="separate"/>
        </w:r>
        <w:r>
          <w:rPr>
            <w:rFonts w:ascii="Times New Roman" w:hAnsi="Times New Roman" w:cs="Times New Roman"/>
            <w:noProof/>
            <w:sz w:val="24"/>
          </w:rPr>
          <w:t>1</w:t>
        </w:r>
        <w:r w:rsidRPr="00F75249">
          <w:rPr>
            <w:rFonts w:ascii="Times New Roman" w:hAnsi="Times New Roman" w:cs="Times New Roman"/>
            <w:sz w:val="24"/>
          </w:rPr>
          <w:fldChar w:fldCharType="end"/>
        </w:r>
      </w:sdtContent>
    </w:sdt>
  </w:p>
  <w:p w:rsidR="00F75249" w:rsidRPr="00F75249" w:rsidRDefault="00F75249">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87CA7"/>
    <w:rsid w:val="00780F5D"/>
    <w:rsid w:val="00987CA7"/>
    <w:rsid w:val="00A54BAD"/>
    <w:rsid w:val="00F75249"/>
    <w:rsid w:val="00F77D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52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249"/>
  </w:style>
  <w:style w:type="paragraph" w:styleId="Footer">
    <w:name w:val="footer"/>
    <w:basedOn w:val="Normal"/>
    <w:link w:val="FooterChar"/>
    <w:uiPriority w:val="99"/>
    <w:semiHidden/>
    <w:unhideWhenUsed/>
    <w:rsid w:val="00F7524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524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312</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2019-09-06T21:14:00Z</dcterms:created>
  <dcterms:modified xsi:type="dcterms:W3CDTF">2019-09-06T21:40:00Z</dcterms:modified>
</cp:coreProperties>
</file>